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0526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FC1C02">
        <w:rPr>
          <w:rFonts w:ascii="Times New Roman" w:hAnsi="Times New Roman" w:cs="Times New Roman"/>
          <w:b/>
          <w:bCs/>
          <w:sz w:val="32"/>
          <w:szCs w:val="32"/>
          <w:lang w:val="et-EE"/>
        </w:rPr>
        <w:t xml:space="preserve">PLPK juhatuse 31.07.2025 koosolekule </w:t>
      </w:r>
    </w:p>
    <w:p w14:paraId="3E7E4EC8" w14:textId="77777777" w:rsidR="007F169F" w:rsidRPr="00FC1C02" w:rsidRDefault="00000000">
      <w:pPr>
        <w:pStyle w:val="p1"/>
        <w:rPr>
          <w:b/>
          <w:bCs/>
          <w:lang w:val="et-EE"/>
        </w:rPr>
      </w:pPr>
      <w:r w:rsidRPr="00FC1C02">
        <w:rPr>
          <w:b/>
          <w:bCs/>
          <w:lang w:val="et-EE"/>
        </w:rPr>
        <w:t>Meede 4 Regionaalse ja piiriülese koostöö edendamine</w:t>
      </w:r>
    </w:p>
    <w:p w14:paraId="0EA12F8B" w14:textId="77777777" w:rsidR="007F169F" w:rsidRPr="00FC1C02" w:rsidRDefault="007F169F">
      <w:pPr>
        <w:pStyle w:val="p1"/>
        <w:rPr>
          <w:sz w:val="28"/>
          <w:szCs w:val="28"/>
          <w:lang w:val="et-EE"/>
        </w:rPr>
      </w:pPr>
    </w:p>
    <w:p w14:paraId="58A995A7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FC1C02">
        <w:rPr>
          <w:rFonts w:ascii="Times New Roman" w:hAnsi="Times New Roman" w:cs="Times New Roman"/>
          <w:sz w:val="28"/>
          <w:szCs w:val="28"/>
          <w:lang w:val="et-EE"/>
        </w:rPr>
        <w:t>Projekt</w:t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 „Lääne-Eesti koostöö“</w:t>
      </w:r>
    </w:p>
    <w:p w14:paraId="7CDEFD4F" w14:textId="77777777" w:rsidR="007F169F" w:rsidRPr="00FC1C0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et-EE" w:eastAsia="en-GB"/>
          <w14:ligatures w14:val="none"/>
        </w:rPr>
      </w:pPr>
      <w:r w:rsidRPr="00FC1C02">
        <w:rPr>
          <w:rFonts w:ascii="Times New Roman" w:eastAsia="Times New Roman" w:hAnsi="Times New Roman" w:cs="Times New Roman"/>
          <w:b/>
          <w:bCs/>
          <w:color w:val="000000"/>
          <w:kern w:val="0"/>
          <w:lang w:val="et-EE" w:eastAsia="en-GB"/>
          <w14:ligatures w14:val="none"/>
        </w:rPr>
        <w:t xml:space="preserve"> </w:t>
      </w:r>
    </w:p>
    <w:p w14:paraId="11A8B125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FC1C02">
        <w:rPr>
          <w:rFonts w:ascii="Times New Roman" w:eastAsia="Times New Roman" w:hAnsi="Times New Roman" w:cs="Times New Roman"/>
          <w:b/>
          <w:bCs/>
          <w:color w:val="000000"/>
          <w:kern w:val="0"/>
          <w:lang w:val="et-EE" w:eastAsia="en-GB"/>
          <w14:ligatures w14:val="none"/>
        </w:rPr>
        <w:t xml:space="preserve">Eesmärk: Tugevdada LEADER tegevusrühmade MTÜ Kodukant Läänemaa ja Pärnu Lahe Partnerluskogu organisatsioonilist suutlikkust, süvendada piirkondade vahelist koostööd ning luua eeldused kogukondade ja ettevõtjate </w:t>
      </w:r>
      <w:proofErr w:type="spellStart"/>
      <w:r w:rsidRPr="00FC1C02">
        <w:rPr>
          <w:rFonts w:ascii="Times New Roman" w:eastAsia="Times New Roman" w:hAnsi="Times New Roman" w:cs="Times New Roman"/>
          <w:b/>
          <w:bCs/>
          <w:color w:val="000000"/>
          <w:kern w:val="0"/>
          <w:lang w:val="et-EE" w:eastAsia="en-GB"/>
          <w14:ligatures w14:val="none"/>
        </w:rPr>
        <w:t>võimestamiseks</w:t>
      </w:r>
      <w:proofErr w:type="spellEnd"/>
      <w:r w:rsidRPr="00FC1C02">
        <w:rPr>
          <w:rFonts w:ascii="Times New Roman" w:eastAsia="Times New Roman" w:hAnsi="Times New Roman" w:cs="Times New Roman"/>
          <w:b/>
          <w:bCs/>
          <w:color w:val="000000"/>
          <w:kern w:val="0"/>
          <w:lang w:val="et-EE" w:eastAsia="en-GB"/>
          <w14:ligatures w14:val="none"/>
        </w:rPr>
        <w:t xml:space="preserve"> ja ühiste algatuste tekkeks</w:t>
      </w:r>
    </w:p>
    <w:p w14:paraId="0FA08C38" w14:textId="77777777" w:rsidR="007F169F" w:rsidRPr="00FC1C02" w:rsidRDefault="007F169F">
      <w:pPr>
        <w:spacing w:after="0" w:line="240" w:lineRule="auto"/>
        <w:rPr>
          <w:rFonts w:ascii="Times New Roman" w:hAnsi="Times New Roman" w:cs="Times New Roman"/>
          <w:lang w:val="et-EE"/>
        </w:rPr>
      </w:pPr>
    </w:p>
    <w:p w14:paraId="1D300787" w14:textId="77777777" w:rsidR="007F169F" w:rsidRPr="00FC1C02" w:rsidRDefault="00000000">
      <w:pPr>
        <w:spacing w:after="0" w:line="240" w:lineRule="auto"/>
        <w:rPr>
          <w:rFonts w:cs="Calibri"/>
          <w:color w:val="212121"/>
          <w:lang w:val="et-EE"/>
        </w:rPr>
      </w:pPr>
      <w:r w:rsidRPr="00FC1C02">
        <w:rPr>
          <w:rFonts w:cs="Calibri"/>
          <w:color w:val="212121"/>
          <w:lang w:val="et-EE"/>
        </w:rPr>
        <w:t xml:space="preserve">KKLM ja PLP juhatuse ja tegevmeeskonna </w:t>
      </w:r>
    </w:p>
    <w:p w14:paraId="569D8EF2" w14:textId="1B55AAD8" w:rsidR="007F169F" w:rsidRPr="00FC1C02" w:rsidRDefault="00000000">
      <w:pPr>
        <w:spacing w:after="0" w:line="240" w:lineRule="auto"/>
        <w:rPr>
          <w:rFonts w:ascii="Times New Roman" w:hAnsi="Times New Roman" w:cs="Times New Roman"/>
          <w:lang w:val="et-EE"/>
        </w:rPr>
      </w:pPr>
      <w:proofErr w:type="spellStart"/>
      <w:r w:rsidRPr="00FC1C02">
        <w:rPr>
          <w:rFonts w:cs="Calibri"/>
          <w:color w:val="212121"/>
          <w:lang w:val="et-EE"/>
        </w:rPr>
        <w:t>Ühisseminar</w:t>
      </w:r>
      <w:proofErr w:type="spellEnd"/>
      <w:r w:rsidRPr="00FC1C02">
        <w:rPr>
          <w:rFonts w:cs="Calibri"/>
          <w:color w:val="212121"/>
          <w:lang w:val="et-EE"/>
        </w:rPr>
        <w:t>, kuni 13 inimest</w:t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  <w:r w:rsidR="00FC1C02"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>2 600.00 €</w:t>
      </w:r>
    </w:p>
    <w:p w14:paraId="7581D000" w14:textId="77777777" w:rsidR="007F169F" w:rsidRPr="00FC1C02" w:rsidRDefault="007F169F">
      <w:pPr>
        <w:spacing w:after="0" w:line="240" w:lineRule="auto"/>
        <w:rPr>
          <w:rFonts w:ascii="Times New Roman" w:hAnsi="Times New Roman" w:cs="Times New Roman"/>
          <w:lang w:val="et-EE"/>
        </w:rPr>
      </w:pPr>
    </w:p>
    <w:p w14:paraId="10157408" w14:textId="77777777" w:rsidR="007F169F" w:rsidRPr="00FC1C02" w:rsidRDefault="00000000">
      <w:pPr>
        <w:spacing w:after="0" w:line="240" w:lineRule="auto"/>
        <w:rPr>
          <w:rFonts w:cs="Calibri"/>
          <w:color w:val="212121"/>
          <w:lang w:val="et-EE"/>
        </w:rPr>
      </w:pPr>
      <w:r w:rsidRPr="00FC1C02">
        <w:rPr>
          <w:rFonts w:cs="Calibri"/>
          <w:color w:val="212121"/>
          <w:lang w:val="et-EE"/>
        </w:rPr>
        <w:t xml:space="preserve">KKLM ja PLP liikmete 2-päevane Eesti-sisene </w:t>
      </w:r>
      <w:r w:rsidRPr="00FC1C02">
        <w:rPr>
          <w:rFonts w:cs="Calibri"/>
          <w:color w:val="212121"/>
          <w:lang w:val="et-EE"/>
        </w:rPr>
        <w:tab/>
      </w:r>
      <w:r w:rsidRPr="00FC1C02">
        <w:rPr>
          <w:rFonts w:cs="Calibri"/>
          <w:color w:val="212121"/>
          <w:lang w:val="et-EE"/>
        </w:rPr>
        <w:tab/>
      </w:r>
      <w:r w:rsidRPr="00FC1C02">
        <w:rPr>
          <w:rFonts w:cs="Calibri"/>
          <w:color w:val="212121"/>
          <w:lang w:val="et-EE"/>
        </w:rPr>
        <w:tab/>
        <w:t>6 000.00 €</w:t>
      </w:r>
    </w:p>
    <w:p w14:paraId="22111D44" w14:textId="77777777" w:rsidR="007F169F" w:rsidRPr="00FC1C02" w:rsidRDefault="00000000">
      <w:pPr>
        <w:spacing w:after="0" w:line="240" w:lineRule="auto"/>
        <w:rPr>
          <w:rFonts w:cs="Calibri"/>
          <w:color w:val="212121"/>
          <w:lang w:val="et-EE"/>
        </w:rPr>
      </w:pPr>
      <w:r w:rsidRPr="00FC1C02">
        <w:rPr>
          <w:rFonts w:cs="Calibri"/>
          <w:color w:val="212121"/>
          <w:lang w:val="et-EE"/>
        </w:rPr>
        <w:t>õppereis-</w:t>
      </w:r>
      <w:proofErr w:type="spellStart"/>
      <w:r w:rsidRPr="00FC1C02">
        <w:rPr>
          <w:rFonts w:cs="Calibri"/>
          <w:color w:val="212121"/>
          <w:lang w:val="et-EE"/>
        </w:rPr>
        <w:t>ühisseminar</w:t>
      </w:r>
      <w:proofErr w:type="spellEnd"/>
      <w:r w:rsidRPr="00FC1C02">
        <w:rPr>
          <w:rFonts w:cs="Calibri"/>
          <w:color w:val="212121"/>
          <w:lang w:val="et-EE"/>
        </w:rPr>
        <w:t>, kuni 20 inimest</w:t>
      </w:r>
    </w:p>
    <w:p w14:paraId="059C82B0" w14:textId="77777777" w:rsidR="007F169F" w:rsidRPr="00FC1C02" w:rsidRDefault="007F169F">
      <w:pPr>
        <w:spacing w:after="0" w:line="240" w:lineRule="auto"/>
        <w:rPr>
          <w:rFonts w:cs="Calibri"/>
          <w:color w:val="212121"/>
          <w:lang w:val="et-EE"/>
        </w:rPr>
      </w:pPr>
    </w:p>
    <w:p w14:paraId="604E4A44" w14:textId="77777777" w:rsidR="007F169F" w:rsidRPr="00FC1C02" w:rsidRDefault="00000000">
      <w:pPr>
        <w:spacing w:after="0" w:line="240" w:lineRule="auto"/>
        <w:rPr>
          <w:rFonts w:cs="Calibri"/>
          <w:color w:val="212121"/>
          <w:lang w:val="et-EE"/>
        </w:rPr>
      </w:pPr>
      <w:r w:rsidRPr="00FC1C02">
        <w:rPr>
          <w:rFonts w:cs="Calibri"/>
          <w:color w:val="212121"/>
          <w:lang w:val="et-EE"/>
        </w:rPr>
        <w:t xml:space="preserve">KKLM ja PLP tegevuspiirkonna LEADER objektide </w:t>
      </w:r>
      <w:r w:rsidRPr="00FC1C02">
        <w:rPr>
          <w:rFonts w:cs="Calibri"/>
          <w:color w:val="212121"/>
          <w:lang w:val="et-EE"/>
        </w:rPr>
        <w:tab/>
      </w:r>
      <w:r w:rsidRPr="00FC1C02">
        <w:rPr>
          <w:rFonts w:cs="Calibri"/>
          <w:color w:val="212121"/>
          <w:lang w:val="et-EE"/>
        </w:rPr>
        <w:tab/>
      </w:r>
      <w:r w:rsidRPr="00FC1C02">
        <w:rPr>
          <w:rFonts w:cs="Calibri"/>
          <w:color w:val="212121"/>
          <w:lang w:val="et-EE"/>
        </w:rPr>
        <w:tab/>
        <w:t>6 000.00 €</w:t>
      </w:r>
    </w:p>
    <w:p w14:paraId="3683F29D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FC1C02">
        <w:rPr>
          <w:rFonts w:cs="Calibri"/>
          <w:color w:val="212121"/>
          <w:lang w:val="et-EE"/>
        </w:rPr>
        <w:t>külastuspäevad, kuni 4 korda ja kuni 20 inimest kord</w:t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</w:p>
    <w:p w14:paraId="7EFF37B0" w14:textId="77777777" w:rsidR="007F169F" w:rsidRPr="00FC1C02" w:rsidRDefault="007F169F">
      <w:pPr>
        <w:spacing w:after="0" w:line="240" w:lineRule="auto"/>
        <w:rPr>
          <w:rFonts w:ascii="Times New Roman" w:hAnsi="Times New Roman" w:cs="Times New Roman"/>
          <w:lang w:val="et-EE"/>
        </w:rPr>
      </w:pPr>
    </w:p>
    <w:p w14:paraId="20086628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FC1C02">
        <w:rPr>
          <w:rFonts w:cs="Calibri"/>
          <w:color w:val="212121"/>
          <w:lang w:val="et-EE"/>
        </w:rPr>
        <w:t>PLP liikmete õppereis Poola, 35 inimest</w:t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  <w:t>27 000.00 €</w:t>
      </w:r>
    </w:p>
    <w:p w14:paraId="7D43D2E3" w14:textId="77777777" w:rsidR="007F169F" w:rsidRPr="00FC1C02" w:rsidRDefault="007F169F">
      <w:pPr>
        <w:spacing w:after="0" w:line="240" w:lineRule="auto"/>
        <w:rPr>
          <w:rFonts w:ascii="Times New Roman" w:hAnsi="Times New Roman" w:cs="Times New Roman"/>
          <w:lang w:val="et-EE"/>
        </w:rPr>
      </w:pPr>
    </w:p>
    <w:p w14:paraId="2DFE3DCF" w14:textId="77777777" w:rsidR="007F169F" w:rsidRPr="00FC1C02" w:rsidRDefault="00000000">
      <w:pPr>
        <w:spacing w:after="0" w:line="240" w:lineRule="auto"/>
        <w:rPr>
          <w:rFonts w:cs="Calibri"/>
          <w:color w:val="212121"/>
          <w:lang w:val="et-EE"/>
        </w:rPr>
      </w:pPr>
      <w:r w:rsidRPr="00FC1C02">
        <w:rPr>
          <w:rFonts w:cs="Calibri"/>
          <w:color w:val="212121"/>
          <w:lang w:val="et-EE"/>
        </w:rPr>
        <w:t>LINC 2026 Läti ja LINC 2027, 5 inimest korra kohta</w:t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</w:r>
      <w:r w:rsidRPr="00FC1C02">
        <w:rPr>
          <w:rFonts w:ascii="Times New Roman" w:hAnsi="Times New Roman" w:cs="Times New Roman"/>
          <w:lang w:val="et-EE"/>
        </w:rPr>
        <w:tab/>
        <w:t>8 000.00 €</w:t>
      </w:r>
    </w:p>
    <w:p w14:paraId="0D96050B" w14:textId="77777777" w:rsidR="007F169F" w:rsidRPr="00FC1C02" w:rsidRDefault="007F169F">
      <w:pPr>
        <w:spacing w:after="0" w:line="240" w:lineRule="auto"/>
        <w:rPr>
          <w:rFonts w:ascii="Times New Roman" w:hAnsi="Times New Roman" w:cs="Times New Roman"/>
          <w:lang w:val="et-EE"/>
        </w:rPr>
      </w:pPr>
    </w:p>
    <w:p w14:paraId="4F4C3E7A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KOKKU </w:t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  <w:t>49 600.00 €</w:t>
      </w:r>
    </w:p>
    <w:p w14:paraId="3B05B319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>Millest toetus 90%</w:t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  <w:t>44 640.00 €</w:t>
      </w:r>
    </w:p>
    <w:p w14:paraId="64B4ABAF" w14:textId="77777777" w:rsidR="007F169F" w:rsidRPr="00FC1C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>Omafinantseering 10%</w:t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</w:r>
      <w:r w:rsidRPr="00FC1C02">
        <w:rPr>
          <w:rFonts w:ascii="Times New Roman" w:hAnsi="Times New Roman" w:cs="Times New Roman"/>
          <w:b/>
          <w:bCs/>
          <w:sz w:val="28"/>
          <w:szCs w:val="28"/>
          <w:lang w:val="et-EE"/>
        </w:rPr>
        <w:tab/>
        <w:t>4 960.00 €</w:t>
      </w:r>
    </w:p>
    <w:p w14:paraId="022B3E1B" w14:textId="77777777" w:rsidR="007F169F" w:rsidRPr="00FC1C02" w:rsidRDefault="007F169F">
      <w:pPr>
        <w:spacing w:after="0" w:line="240" w:lineRule="auto"/>
        <w:rPr>
          <w:rFonts w:ascii="Times New Roman" w:hAnsi="Times New Roman" w:cs="Times New Roman"/>
          <w:lang w:val="et-EE"/>
        </w:rPr>
      </w:pPr>
    </w:p>
    <w:p w14:paraId="4FFA4A01" w14:textId="77777777" w:rsidR="007F169F" w:rsidRPr="00FC1C02" w:rsidRDefault="007F169F">
      <w:pPr>
        <w:spacing w:after="0" w:line="240" w:lineRule="auto"/>
        <w:rPr>
          <w:rFonts w:ascii="Times New Roman" w:hAnsi="Times New Roman" w:cs="Times New Roman"/>
          <w:lang w:val="et-EE"/>
        </w:rPr>
      </w:pPr>
    </w:p>
    <w:sectPr w:rsidR="007F169F" w:rsidRPr="00FC1C02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9F"/>
    <w:rsid w:val="006530F2"/>
    <w:rsid w:val="007F169F"/>
    <w:rsid w:val="00F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3AFA"/>
  <w15:docId w15:val="{C8E65777-EE45-4A82-B0B2-F93906E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7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366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6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66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66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66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66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66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66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66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36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qFormat/>
    <w:rsid w:val="0036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qFormat/>
    <w:rsid w:val="00366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qFormat/>
    <w:rsid w:val="00366C1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qFormat/>
    <w:rsid w:val="00366C1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qFormat/>
    <w:rsid w:val="00366C1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qFormat/>
    <w:rsid w:val="00366C1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qFormat/>
    <w:rsid w:val="00366C1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qFormat/>
    <w:rsid w:val="00366C11"/>
    <w:rPr>
      <w:rFonts w:eastAsiaTheme="majorEastAsia" w:cstheme="majorBidi"/>
      <w:color w:val="272727" w:themeColor="text1" w:themeTint="D8"/>
    </w:rPr>
  </w:style>
  <w:style w:type="character" w:customStyle="1" w:styleId="PealkiriMrk">
    <w:name w:val="Pealkiri Märk"/>
    <w:basedOn w:val="Liguvaikefont"/>
    <w:link w:val="Pealkiri"/>
    <w:uiPriority w:val="10"/>
    <w:qFormat/>
    <w:rsid w:val="00366C1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apealkiriMrk">
    <w:name w:val="Alapealkiri Märk"/>
    <w:basedOn w:val="Liguvaikefont"/>
    <w:link w:val="Alapealkiri"/>
    <w:uiPriority w:val="11"/>
    <w:qFormat/>
    <w:rsid w:val="00366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sitaatMrk">
    <w:name w:val="Tsitaat Märk"/>
    <w:basedOn w:val="Liguvaikefont"/>
    <w:link w:val="Tsitaat"/>
    <w:uiPriority w:val="29"/>
    <w:qFormat/>
    <w:rsid w:val="00366C11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366C11"/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qFormat/>
    <w:rsid w:val="00366C1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66C11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66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66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66C11"/>
    <w:pPr>
      <w:spacing w:before="160"/>
      <w:jc w:val="center"/>
    </w:pPr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66C11"/>
    <w:pPr>
      <w:ind w:left="720"/>
      <w:contextualSpacing/>
    </w:p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66C1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p1">
    <w:name w:val="p1"/>
    <w:basedOn w:val="Normaallaad"/>
    <w:qFormat/>
    <w:rsid w:val="00366C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n-GB"/>
      <w14:ligatures w14:val="none"/>
    </w:rPr>
  </w:style>
  <w:style w:type="table" w:styleId="Kontuurtabel">
    <w:name w:val="Table Grid"/>
    <w:basedOn w:val="Normaaltabel"/>
    <w:uiPriority w:val="39"/>
    <w:rsid w:val="007948E6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Eveli</dc:creator>
  <dc:description/>
  <cp:lastModifiedBy>Alo Tomson</cp:lastModifiedBy>
  <cp:revision>6</cp:revision>
  <dcterms:created xsi:type="dcterms:W3CDTF">2025-08-01T07:58:00Z</dcterms:created>
  <dcterms:modified xsi:type="dcterms:W3CDTF">2025-08-01T09:09:00Z</dcterms:modified>
  <dc:language>en-US</dc:language>
</cp:coreProperties>
</file>