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7F" w:rsidRPr="004C7B41" w:rsidRDefault="001252AC" w:rsidP="00471420">
      <w:pPr>
        <w:jc w:val="both"/>
        <w:rPr>
          <w:b/>
        </w:rPr>
      </w:pPr>
      <w:r w:rsidRPr="004C7B41">
        <w:rPr>
          <w:b/>
        </w:rPr>
        <w:t xml:space="preserve">PLPK käis </w:t>
      </w:r>
      <w:proofErr w:type="spellStart"/>
      <w:r w:rsidRPr="004C7B41">
        <w:rPr>
          <w:b/>
        </w:rPr>
        <w:t>Leader</w:t>
      </w:r>
      <w:proofErr w:type="spellEnd"/>
      <w:r w:rsidRPr="004C7B41">
        <w:rPr>
          <w:b/>
        </w:rPr>
        <w:t>-õppereisil Gotlandil 08.08.2016</w:t>
      </w:r>
    </w:p>
    <w:p w:rsidR="001252AC" w:rsidRDefault="008C5303" w:rsidP="00471420">
      <w:pPr>
        <w:jc w:val="both"/>
      </w:pPr>
      <w:r>
        <w:t xml:space="preserve">Gotlandi õppereisile  minek algas </w:t>
      </w:r>
      <w:r w:rsidR="001252AC">
        <w:t>7.augusti õhtul Tallinna sadamast</w:t>
      </w:r>
      <w:r>
        <w:t xml:space="preserve"> D-terminalist </w:t>
      </w:r>
      <w:r w:rsidR="001252AC">
        <w:t xml:space="preserve">kl 21.40. Öö laevas ja randumine Gotlandi saarele </w:t>
      </w:r>
      <w:proofErr w:type="spellStart"/>
      <w:r w:rsidR="001252AC">
        <w:t>Visby</w:t>
      </w:r>
      <w:proofErr w:type="spellEnd"/>
      <w:r w:rsidR="001252AC">
        <w:t xml:space="preserve"> sadamasse 8.augusti hommikul kl 10.30.</w:t>
      </w:r>
    </w:p>
    <w:p w:rsidR="001252AC" w:rsidRDefault="001252AC" w:rsidP="00471420">
      <w:pPr>
        <w:jc w:val="both"/>
      </w:pPr>
      <w:proofErr w:type="spellStart"/>
      <w:r>
        <w:t>Visbys</w:t>
      </w:r>
      <w:proofErr w:type="spellEnd"/>
      <w:r w:rsidR="008C5303">
        <w:t xml:space="preserve"> oli meil </w:t>
      </w:r>
      <w:r>
        <w:t xml:space="preserve">buss vastas koos </w:t>
      </w:r>
      <w:r w:rsidR="008C5303">
        <w:t>giidist bussijuhiga.</w:t>
      </w:r>
      <w:r>
        <w:t xml:space="preserve"> </w:t>
      </w:r>
      <w:r w:rsidR="008C5303">
        <w:t xml:space="preserve">PLPK juhatuse liige  Toomas Abel oli teinud põhjaliku ettevalmistuse ja kooskõlastanud kohaliku </w:t>
      </w:r>
      <w:proofErr w:type="spellStart"/>
      <w:r w:rsidR="008C5303">
        <w:t>Leader</w:t>
      </w:r>
      <w:proofErr w:type="spellEnd"/>
      <w:r w:rsidR="008C5303">
        <w:t xml:space="preserve"> KTG-</w:t>
      </w:r>
      <w:proofErr w:type="spellStart"/>
      <w:r w:rsidR="008C5303">
        <w:t>ga</w:t>
      </w:r>
      <w:proofErr w:type="spellEnd"/>
      <w:r w:rsidR="008C5303">
        <w:t xml:space="preserve"> tiheda marsruudi, tutvustades järjest külastuskohtasid.</w:t>
      </w:r>
    </w:p>
    <w:p w:rsidR="001252AC" w:rsidRDefault="001252AC" w:rsidP="00471420">
      <w:pPr>
        <w:jc w:val="both"/>
      </w:pPr>
      <w:r>
        <w:t xml:space="preserve">Esimeseks külastuskohaks oli </w:t>
      </w:r>
      <w:r w:rsidR="006F09C1">
        <w:t>lambakasvatusmõis, mi</w:t>
      </w:r>
      <w:r w:rsidR="008C5303">
        <w:t xml:space="preserve">s on pereettevõte, kus nad </w:t>
      </w:r>
      <w:r w:rsidR="006F09C1">
        <w:t xml:space="preserve">kasvatavad lambaid ning </w:t>
      </w:r>
      <w:r w:rsidR="008C5303">
        <w:t>peav</w:t>
      </w:r>
      <w:r w:rsidR="00012EF9">
        <w:t>a</w:t>
      </w:r>
      <w:r w:rsidR="008C5303">
        <w:t>d ka talupoodi</w:t>
      </w:r>
      <w:r w:rsidR="006F09C1">
        <w:t>, kus müügil lambanahast käsitööd ja lambaliha tooteid. Ta</w:t>
      </w:r>
      <w:r w:rsidR="008C5303">
        <w:t>lupoe</w:t>
      </w:r>
      <w:r w:rsidR="006F09C1">
        <w:t xml:space="preserve"> tagahoovi</w:t>
      </w:r>
      <w:r w:rsidR="008C5303">
        <w:t>s sai näha</w:t>
      </w:r>
      <w:r w:rsidR="006F09C1">
        <w:t xml:space="preserve"> neid toredaid Gotlandi lambaid (hallid krussis karvaga)</w:t>
      </w:r>
      <w:r w:rsidR="002D72A3">
        <w:t>,</w:t>
      </w:r>
      <w:r w:rsidR="006F09C1">
        <w:t xml:space="preserve"> lisaks veel pardid, jänesed. Koos m</w:t>
      </w:r>
      <w:r w:rsidR="008C5303">
        <w:t xml:space="preserve">eiega saabus sinna turismigrupp kes oli tellinud n.ö lambasafari- </w:t>
      </w:r>
      <w:r w:rsidR="006F09C1">
        <w:t xml:space="preserve"> traktoril oli järgi järelkäru kuhu inimesed peale võeti ja nii siis karjamaale lammaste keskele sõideti.</w:t>
      </w:r>
      <w:r w:rsidR="008C5303">
        <w:t xml:space="preserve"> U</w:t>
      </w:r>
      <w:r w:rsidR="002D72A3">
        <w:t>udistasime talupoes ja tag</w:t>
      </w:r>
      <w:r w:rsidR="008C5303">
        <w:t xml:space="preserve">ahoovis, tutvusime esinduslike </w:t>
      </w:r>
      <w:r w:rsidR="002D72A3">
        <w:t>lambanahast</w:t>
      </w:r>
      <w:r w:rsidR="008C5303">
        <w:t xml:space="preserve"> käsitöö meenetega</w:t>
      </w:r>
      <w:r w:rsidR="002D72A3">
        <w:t>.</w:t>
      </w:r>
    </w:p>
    <w:p w:rsidR="001252AC" w:rsidRDefault="002D72A3" w:rsidP="00471420">
      <w:pPr>
        <w:jc w:val="both"/>
      </w:pPr>
      <w:r>
        <w:t xml:space="preserve">Järgmiseks oli väike 15 minutiline vahepeatus </w:t>
      </w:r>
      <w:proofErr w:type="spellStart"/>
      <w:r>
        <w:t>Högklint´i</w:t>
      </w:r>
      <w:proofErr w:type="spellEnd"/>
      <w:r>
        <w:t xml:space="preserve"> pankrannikul (45m kõrge)</w:t>
      </w:r>
      <w:r w:rsidR="0030164B">
        <w:t xml:space="preserve"> -</w:t>
      </w:r>
      <w:r>
        <w:t xml:space="preserve"> üks </w:t>
      </w:r>
      <w:bookmarkStart w:id="0" w:name="_GoBack"/>
      <w:bookmarkEnd w:id="0"/>
      <w:r>
        <w:t>Gotlandi</w:t>
      </w:r>
      <w:r w:rsidR="008C5303">
        <w:t xml:space="preserve"> saare vaatamisväärsusi. E</w:t>
      </w:r>
      <w:r>
        <w:t xml:space="preserve">dasi  Lilla </w:t>
      </w:r>
      <w:proofErr w:type="spellStart"/>
      <w:r>
        <w:t>Bjers</w:t>
      </w:r>
      <w:proofErr w:type="spellEnd"/>
      <w:r>
        <w:t xml:space="preserve"> </w:t>
      </w:r>
      <w:proofErr w:type="spellStart"/>
      <w:r>
        <w:t>Västerhejdes</w:t>
      </w:r>
      <w:proofErr w:type="spellEnd"/>
      <w:r>
        <w:t xml:space="preserve">  ehk </w:t>
      </w:r>
      <w:proofErr w:type="spellStart"/>
      <w:r>
        <w:t>ökotalu</w:t>
      </w:r>
      <w:proofErr w:type="spellEnd"/>
      <w:r>
        <w:t xml:space="preserve"> jällegi koos talupoe ja kohaliku</w:t>
      </w:r>
      <w:r w:rsidR="008C5303">
        <w:t xml:space="preserve"> restoraniga. Talus on mahetootmine, </w:t>
      </w:r>
      <w:r>
        <w:t>taimede kasvatamisel ei mingit keemiat.</w:t>
      </w:r>
      <w:r w:rsidR="0030164B">
        <w:t xml:space="preserve"> Omavad KRAV-sertifikaati</w:t>
      </w:r>
      <w:r w:rsidR="00872CA9">
        <w:t xml:space="preserve"> (1985 aastast Rootsis)</w:t>
      </w:r>
      <w:r w:rsidR="0030164B">
        <w:t xml:space="preserve">, mis on üks rangemaid maheturu märgiseid Rootsis – kontrollitakse pisteliselt ja kui juhtud mõne keemilise ainega vahele jääma saad päris mitmeks aastaks </w:t>
      </w:r>
      <w:r w:rsidR="008C5303">
        <w:t>keelu kanda oma toodetel mahe märki KRAV.</w:t>
      </w:r>
      <w:r>
        <w:t xml:space="preserve"> Maa suhteliselt liivane, kasvatatakse</w:t>
      </w:r>
      <w:r w:rsidRPr="002D72A3">
        <w:rPr>
          <w:color w:val="FF0000"/>
        </w:rPr>
        <w:t xml:space="preserve"> </w:t>
      </w:r>
      <w:r w:rsidRPr="001C2764">
        <w:t>200</w:t>
      </w:r>
      <w:r>
        <w:t xml:space="preserve"> </w:t>
      </w:r>
      <w:r w:rsidRPr="002D72A3">
        <w:rPr>
          <w:color w:val="FF0000"/>
        </w:rPr>
        <w:t xml:space="preserve"> </w:t>
      </w:r>
      <w:r>
        <w:t xml:space="preserve">erinevat </w:t>
      </w:r>
      <w:r w:rsidR="008C5303">
        <w:t>juurvilja, -</w:t>
      </w:r>
      <w:r>
        <w:t xml:space="preserve">taimesorti. </w:t>
      </w:r>
      <w:r w:rsidR="008C5303">
        <w:t>Perenaise juured Hiiumaalt</w:t>
      </w:r>
      <w:r>
        <w:t xml:space="preserve">. </w:t>
      </w:r>
      <w:r>
        <w:sym w:font="Wingdings" w:char="F04A"/>
      </w:r>
      <w:r>
        <w:t xml:space="preserve"> Kõik mis nad kasvatavad müüvad </w:t>
      </w:r>
      <w:r w:rsidR="0030164B">
        <w:t xml:space="preserve">ka </w:t>
      </w:r>
      <w:r>
        <w:t xml:space="preserve">kohapeal ära, ei </w:t>
      </w:r>
      <w:r w:rsidR="008C5303">
        <w:t xml:space="preserve">ole vajadust </w:t>
      </w:r>
      <w:r>
        <w:t>e</w:t>
      </w:r>
      <w:r w:rsidR="008C5303">
        <w:t>ksportida</w:t>
      </w:r>
      <w:r>
        <w:t>.</w:t>
      </w:r>
      <w:r w:rsidR="008C5303">
        <w:t xml:space="preserve"> Talu asub </w:t>
      </w:r>
      <w:proofErr w:type="spellStart"/>
      <w:r w:rsidR="008C5303">
        <w:t>Visby</w:t>
      </w:r>
      <w:proofErr w:type="spellEnd"/>
      <w:r w:rsidR="008C5303">
        <w:t xml:space="preserve"> linnale lähedal, </w:t>
      </w:r>
      <w:r w:rsidR="0084698C">
        <w:t xml:space="preserve">jagub neile kliente nii linnaelanike kui ka turistide näol </w:t>
      </w:r>
      <w:r w:rsidR="00094C80">
        <w:t>piisavalt</w:t>
      </w:r>
      <w:r w:rsidR="0084698C">
        <w:t xml:space="preserve"> palju.</w:t>
      </w:r>
    </w:p>
    <w:p w:rsidR="0084698C" w:rsidRDefault="0084698C" w:rsidP="00471420">
      <w:pPr>
        <w:jc w:val="both"/>
      </w:pPr>
      <w:r>
        <w:t xml:space="preserve">Neljandaks peatuspaigaks oli </w:t>
      </w:r>
      <w:proofErr w:type="spellStart"/>
      <w:r>
        <w:t>Visby</w:t>
      </w:r>
      <w:proofErr w:type="spellEnd"/>
      <w:r>
        <w:t xml:space="preserve"> orienteerumiskeskus. </w:t>
      </w:r>
      <w:proofErr w:type="spellStart"/>
      <w:r>
        <w:t>Leader</w:t>
      </w:r>
      <w:proofErr w:type="spellEnd"/>
      <w:r>
        <w:t xml:space="preserve"> toetust saanud kunstlumemasinale. </w:t>
      </w:r>
      <w:r w:rsidR="005E5056">
        <w:t xml:space="preserve">Peremees tegi territooriumil tutvustusringi. </w:t>
      </w:r>
      <w:r w:rsidR="00094C80">
        <w:t>Klubis tegutsetakse</w:t>
      </w:r>
      <w:r w:rsidR="005E5056">
        <w:t xml:space="preserve"> vä</w:t>
      </w:r>
      <w:r w:rsidR="00094C80">
        <w:t>ga palju vabatahtlikkuse alusel. Tänu kunstlume masinatele suudetakse pikendada suusa ja lumetegevuste perioodi kuni kahe nädala võrra, mis on kogukonnale väga oluline vaba aja veetmise traditsioon, atraktsioon.</w:t>
      </w:r>
      <w:r w:rsidR="00CE2470">
        <w:t xml:space="preserve"> </w:t>
      </w:r>
    </w:p>
    <w:p w:rsidR="007F6777" w:rsidRDefault="00094C80" w:rsidP="00471420">
      <w:pPr>
        <w:jc w:val="both"/>
      </w:pPr>
      <w:r>
        <w:t>Kohtusime</w:t>
      </w:r>
      <w:r w:rsidR="007F6777">
        <w:t xml:space="preserve"> kohaliku </w:t>
      </w:r>
      <w:proofErr w:type="spellStart"/>
      <w:r w:rsidR="007F6777">
        <w:t>Leader</w:t>
      </w:r>
      <w:proofErr w:type="spellEnd"/>
      <w:r w:rsidR="007F6777">
        <w:t xml:space="preserve"> tege</w:t>
      </w:r>
      <w:r>
        <w:t>vusgrupi</w:t>
      </w:r>
      <w:r w:rsidR="00A202DC" w:rsidRPr="00A202DC">
        <w:t xml:space="preserve"> </w:t>
      </w:r>
      <w:r>
        <w:t xml:space="preserve">esindaja </w:t>
      </w:r>
      <w:r w:rsidR="00A202DC">
        <w:t xml:space="preserve">John </w:t>
      </w:r>
      <w:proofErr w:type="spellStart"/>
      <w:r w:rsidR="00A202DC">
        <w:t>Gambe</w:t>
      </w:r>
      <w:r>
        <w:t>´ga</w:t>
      </w:r>
      <w:proofErr w:type="spellEnd"/>
      <w:r w:rsidR="007F6777">
        <w:t xml:space="preserve">. </w:t>
      </w:r>
      <w:r>
        <w:t xml:space="preserve">Tutvustati </w:t>
      </w:r>
      <w:proofErr w:type="spellStart"/>
      <w:r>
        <w:t>Leader</w:t>
      </w:r>
      <w:proofErr w:type="spellEnd"/>
      <w:r>
        <w:t>-projekte</w:t>
      </w:r>
      <w:r w:rsidR="00A202DC">
        <w:t>: lambanahkade eksport</w:t>
      </w:r>
      <w:r w:rsidR="00BE36F2">
        <w:t xml:space="preserve">, </w:t>
      </w:r>
      <w:proofErr w:type="spellStart"/>
      <w:r w:rsidR="00A202DC">
        <w:t>turismiäpp</w:t>
      </w:r>
      <w:proofErr w:type="spellEnd"/>
      <w:r w:rsidR="00A202DC">
        <w:t xml:space="preserve"> </w:t>
      </w:r>
      <w:proofErr w:type="spellStart"/>
      <w:r w:rsidR="00A202DC">
        <w:t>Öppet</w:t>
      </w:r>
      <w:proofErr w:type="spellEnd"/>
      <w:r w:rsidR="00A202DC">
        <w:t xml:space="preserve"> </w:t>
      </w:r>
      <w:proofErr w:type="spellStart"/>
      <w:r w:rsidR="00A202DC">
        <w:t>Gotlan</w:t>
      </w:r>
      <w:proofErr w:type="spellEnd"/>
      <w:r w:rsidR="00A202DC">
        <w:t xml:space="preserve">, turismiturundus </w:t>
      </w:r>
      <w:proofErr w:type="spellStart"/>
      <w:r w:rsidR="00A202DC">
        <w:t>Det</w:t>
      </w:r>
      <w:proofErr w:type="spellEnd"/>
      <w:r w:rsidR="00A202DC">
        <w:t xml:space="preserve"> </w:t>
      </w:r>
      <w:proofErr w:type="spellStart"/>
      <w:r w:rsidR="00A202DC">
        <w:t>Bästa</w:t>
      </w:r>
      <w:proofErr w:type="spellEnd"/>
      <w:r w:rsidR="00A202DC">
        <w:t xml:space="preserve"> </w:t>
      </w:r>
      <w:proofErr w:type="spellStart"/>
      <w:r w:rsidR="00A202DC">
        <w:t>av</w:t>
      </w:r>
      <w:proofErr w:type="spellEnd"/>
      <w:r w:rsidR="00A202DC">
        <w:t xml:space="preserve"> Gotland. Ettekanded leitavad</w:t>
      </w:r>
      <w:r w:rsidR="00BE36F2">
        <w:t xml:space="preserve"> PLPK kodulehel plp.ee </w:t>
      </w:r>
      <w:r w:rsidR="00C62238">
        <w:t>kalendrist 8.augusti alt</w:t>
      </w:r>
      <w:r w:rsidR="00BE36F2">
        <w:t>.</w:t>
      </w:r>
      <w:r w:rsidR="00A202DC">
        <w:t xml:space="preserve"> </w:t>
      </w:r>
      <w:r>
        <w:t xml:space="preserve">Saime imestada kuidas väike Gotland suudab müüa lambanahku Austraaliasse ja trühvleid üle kogu maailma. Trühvlid on Gotlandi kohalik maitse lipulaev, mida kroonib Trühvli Akadeemia ja Gotlandil välja õpetatud koertest trühvliotsijad spetsialistid. Äratundmisrõõmu ja häid </w:t>
      </w:r>
      <w:r w:rsidR="00437AB4">
        <w:t xml:space="preserve">vajalikke näpunäiteid </w:t>
      </w:r>
      <w:r>
        <w:t xml:space="preserve"> pakkus </w:t>
      </w:r>
      <w:proofErr w:type="spellStart"/>
      <w:r>
        <w:t>turismiÄpp</w:t>
      </w:r>
      <w:proofErr w:type="spellEnd"/>
      <w:r>
        <w:t xml:space="preserve">. </w:t>
      </w:r>
      <w:r w:rsidR="00437AB4">
        <w:t xml:space="preserve">57 000 elanikuga </w:t>
      </w:r>
      <w:r>
        <w:t>Gotland suudab võõrustada</w:t>
      </w:r>
      <w:r w:rsidR="001C2764">
        <w:t xml:space="preserve"> keskajanädalal</w:t>
      </w:r>
      <w:r>
        <w:t xml:space="preserve"> 1000 turisti, mis on märkimisväärne sissetulek kohalikele.</w:t>
      </w:r>
      <w:r w:rsidR="001C2764">
        <w:t xml:space="preserve"> PLPK poolt tutvustas</w:t>
      </w:r>
      <w:r w:rsidR="00437AB4">
        <w:t xml:space="preserve"> seminar</w:t>
      </w:r>
      <w:r w:rsidR="001C2764">
        <w:t>i</w:t>
      </w:r>
      <w:r w:rsidR="00437AB4">
        <w:t xml:space="preserve"> kohtumisel auhinnalist Keskaja festivalide projekti Toomas Abel, millest Gotlandi KTG oli väga huvitatud, sest just olid Gotlandil alanud Keskaja nädal. Keskaja päevi tähistatakse  juba 33 korda ja sellest on välja kujunenud Keskaja nädal, mis annab tooni kogu Gotlandi kaubanduses, käsitööliste  tegemistele nii kultuuri kui kohaliku toidu maitsetes. Õppereisi pika päeva lõpus oli võimalus külastada</w:t>
      </w:r>
      <w:r w:rsidR="008F62CD">
        <w:t xml:space="preserve"> </w:t>
      </w:r>
      <w:proofErr w:type="spellStart"/>
      <w:r w:rsidR="008F62CD">
        <w:t>Visby</w:t>
      </w:r>
      <w:proofErr w:type="spellEnd"/>
      <w:r w:rsidR="008F62CD">
        <w:t xml:space="preserve"> vanalinna, kus toimusid </w:t>
      </w:r>
      <w:r w:rsidR="00437AB4">
        <w:t xml:space="preserve"> keskaja nädalaga seotud </w:t>
      </w:r>
      <w:r w:rsidR="008F62CD">
        <w:t>teatrietendused</w:t>
      </w:r>
      <w:r w:rsidR="00437AB4">
        <w:t xml:space="preserve"> ja juhatuse esindajatel kohtuda EU hansalinnade hansaliikumise ja Gotlandi hansanädala juhi</w:t>
      </w:r>
      <w:r w:rsidR="00EC1A3C">
        <w:t xml:space="preserve"> ja koordinaatori</w:t>
      </w:r>
      <w:r w:rsidR="00437AB4">
        <w:t xml:space="preserve"> püha </w:t>
      </w:r>
      <w:proofErr w:type="spellStart"/>
      <w:r w:rsidR="00437AB4">
        <w:t>Magdaleenaga</w:t>
      </w:r>
      <w:proofErr w:type="spellEnd"/>
      <w:r w:rsidR="00437AB4">
        <w:t>.</w:t>
      </w:r>
      <w:r w:rsidR="008F62CD">
        <w:t xml:space="preserve"> Kuulsime kui tähtis on Gotlandi roll kogu EU hansaliikumises ja Gotlandi enda ajaloo mõistmisel tänapäeva kogukonna liikmetele ja noortele.</w:t>
      </w:r>
    </w:p>
    <w:p w:rsidR="00DF122B" w:rsidRDefault="008F62CD" w:rsidP="00471420">
      <w:pPr>
        <w:jc w:val="both"/>
      </w:pPr>
      <w:r>
        <w:t>Õppereisi muljeid</w:t>
      </w:r>
      <w:r w:rsidR="00AE5A00">
        <w:t xml:space="preserve">, mida saaks arendada Romantilise Rannatee ja koostööprojektidena </w:t>
      </w:r>
      <w:r w:rsidR="001C2764">
        <w:t xml:space="preserve"> arutasime laevasõidul.</w:t>
      </w:r>
      <w:r w:rsidR="00AE5A00">
        <w:t xml:space="preserve"> </w:t>
      </w:r>
      <w:r w:rsidR="001C2764">
        <w:t>T</w:t>
      </w:r>
      <w:r w:rsidR="00CC61FA">
        <w:t>allinna sadamasse</w:t>
      </w:r>
      <w:r w:rsidR="001C2764">
        <w:t xml:space="preserve"> jõudsime</w:t>
      </w:r>
      <w:r w:rsidR="00CC61FA">
        <w:t xml:space="preserve"> 9.augustil kl 12.10.</w:t>
      </w:r>
    </w:p>
    <w:p w:rsidR="004C7B41" w:rsidRDefault="00565682" w:rsidP="00471420">
      <w:pPr>
        <w:jc w:val="both"/>
      </w:pPr>
      <w:r>
        <w:t>Fotod reisist leitavad samuti plp.ee pildigalerii alt.</w:t>
      </w:r>
    </w:p>
    <w:sectPr w:rsidR="004C7B4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B5" w:rsidRDefault="00B735B5" w:rsidP="00500746">
      <w:pPr>
        <w:spacing w:after="0" w:line="240" w:lineRule="auto"/>
      </w:pPr>
      <w:r>
        <w:separator/>
      </w:r>
    </w:p>
  </w:endnote>
  <w:endnote w:type="continuationSeparator" w:id="0">
    <w:p w:rsidR="00B735B5" w:rsidRDefault="00B735B5" w:rsidP="0050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B5" w:rsidRDefault="00B735B5" w:rsidP="00500746">
      <w:pPr>
        <w:spacing w:after="0" w:line="240" w:lineRule="auto"/>
      </w:pPr>
      <w:r>
        <w:separator/>
      </w:r>
    </w:p>
  </w:footnote>
  <w:footnote w:type="continuationSeparator" w:id="0">
    <w:p w:rsidR="00B735B5" w:rsidRDefault="00B735B5" w:rsidP="00500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46" w:rsidRDefault="00500746">
    <w:pPr>
      <w:pStyle w:val="Pis"/>
    </w:pPr>
    <w:r w:rsidRPr="00AA4088">
      <w:rPr>
        <w:noProof/>
        <w:lang w:eastAsia="et-EE"/>
      </w:rPr>
      <w:drawing>
        <wp:anchor distT="0" distB="0" distL="114300" distR="114300" simplePos="0" relativeHeight="251665408" behindDoc="1" locked="0" layoutInCell="1" allowOverlap="1" wp14:anchorId="301E9498" wp14:editId="20374E6F">
          <wp:simplePos x="0" y="0"/>
          <wp:positionH relativeFrom="margin">
            <wp:posOffset>4177030</wp:posOffset>
          </wp:positionH>
          <wp:positionV relativeFrom="paragraph">
            <wp:posOffset>-298450</wp:posOffset>
          </wp:positionV>
          <wp:extent cx="571500" cy="571500"/>
          <wp:effectExtent l="0" t="0" r="0" b="0"/>
          <wp:wrapNone/>
          <wp:docPr id="2" name="Picture 2" descr="C:\Users\Toomas\Desktop\leader G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omas\Desktop\leader Got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C0E">
      <w:rPr>
        <w:b/>
        <w:noProof/>
        <w:sz w:val="96"/>
        <w:szCs w:val="96"/>
        <w:lang w:eastAsia="et-EE"/>
      </w:rPr>
      <w:drawing>
        <wp:anchor distT="0" distB="0" distL="114300" distR="114300" simplePos="0" relativeHeight="251661312" behindDoc="1" locked="0" layoutInCell="1" allowOverlap="1" wp14:anchorId="1EAE9EE8" wp14:editId="2C12E04E">
          <wp:simplePos x="0" y="0"/>
          <wp:positionH relativeFrom="margin">
            <wp:posOffset>3062605</wp:posOffset>
          </wp:positionH>
          <wp:positionV relativeFrom="paragraph">
            <wp:posOffset>-240030</wp:posOffset>
          </wp:positionV>
          <wp:extent cx="780540" cy="642467"/>
          <wp:effectExtent l="0" t="0" r="635" b="5715"/>
          <wp:wrapNone/>
          <wp:docPr id="4" name="Picture 4" descr="C:\Users\Toomas\Desktop\plp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omas\Desktop\plpk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0540" cy="642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FCB">
      <w:rPr>
        <w:noProof/>
        <w:lang w:eastAsia="et-EE"/>
      </w:rPr>
      <w:drawing>
        <wp:anchor distT="0" distB="0" distL="114300" distR="114300" simplePos="0" relativeHeight="251663360" behindDoc="1" locked="0" layoutInCell="1" allowOverlap="1" wp14:anchorId="6B33E8C0" wp14:editId="4174F47A">
          <wp:simplePos x="0" y="0"/>
          <wp:positionH relativeFrom="margin">
            <wp:posOffset>1504950</wp:posOffset>
          </wp:positionH>
          <wp:positionV relativeFrom="paragraph">
            <wp:posOffset>-218440</wp:posOffset>
          </wp:positionV>
          <wp:extent cx="1152525" cy="561224"/>
          <wp:effectExtent l="0" t="0" r="0" b="0"/>
          <wp:wrapNone/>
          <wp:docPr id="3" name="Picture 3" descr="F:\TOOMAS\Pictures\Pictures\LOGOD\KESKAEG\LEADER E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OOMAS\Pictures\Pictures\LOGOD\KESKAEG\LEADER Eest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561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FCB">
      <w:rPr>
        <w:noProof/>
        <w:lang w:eastAsia="et-EE"/>
      </w:rPr>
      <w:drawing>
        <wp:anchor distT="0" distB="0" distL="114300" distR="114300" simplePos="0" relativeHeight="251659264" behindDoc="1" locked="0" layoutInCell="1" allowOverlap="1" wp14:anchorId="3ED3C75C" wp14:editId="5D93E27F">
          <wp:simplePos x="0" y="0"/>
          <wp:positionH relativeFrom="margin">
            <wp:posOffset>561975</wp:posOffset>
          </wp:positionH>
          <wp:positionV relativeFrom="paragraph">
            <wp:posOffset>-182880</wp:posOffset>
          </wp:positionV>
          <wp:extent cx="439310" cy="445770"/>
          <wp:effectExtent l="0" t="0" r="0" b="0"/>
          <wp:wrapNone/>
          <wp:docPr id="1" name="Picture 1" descr="F:\TOOMAS\Pictures\Pictures\LOGOD\KESKAEG\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OOMAS\Pictures\Pictures\LOGOD\KESKAEG\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31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746" w:rsidRDefault="00500746">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AC"/>
    <w:rsid w:val="00012EF9"/>
    <w:rsid w:val="00094C80"/>
    <w:rsid w:val="001252AC"/>
    <w:rsid w:val="001C2764"/>
    <w:rsid w:val="00274D92"/>
    <w:rsid w:val="002D72A3"/>
    <w:rsid w:val="0030164B"/>
    <w:rsid w:val="003448AF"/>
    <w:rsid w:val="00437AB4"/>
    <w:rsid w:val="00471420"/>
    <w:rsid w:val="00476E3F"/>
    <w:rsid w:val="004C7B41"/>
    <w:rsid w:val="00500746"/>
    <w:rsid w:val="00565682"/>
    <w:rsid w:val="005E5056"/>
    <w:rsid w:val="006F09C1"/>
    <w:rsid w:val="007F6777"/>
    <w:rsid w:val="0084698C"/>
    <w:rsid w:val="00872CA9"/>
    <w:rsid w:val="008B76D7"/>
    <w:rsid w:val="008C5303"/>
    <w:rsid w:val="008F62CD"/>
    <w:rsid w:val="00A202DC"/>
    <w:rsid w:val="00AE5A00"/>
    <w:rsid w:val="00AF2443"/>
    <w:rsid w:val="00B735B5"/>
    <w:rsid w:val="00BE36F2"/>
    <w:rsid w:val="00C62238"/>
    <w:rsid w:val="00CC61FA"/>
    <w:rsid w:val="00CE2470"/>
    <w:rsid w:val="00DF122B"/>
    <w:rsid w:val="00EC1A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4A629-BA16-49D0-B839-810354B7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D72A3"/>
    <w:rPr>
      <w:color w:val="0563C1" w:themeColor="hyperlink"/>
      <w:u w:val="single"/>
    </w:rPr>
  </w:style>
  <w:style w:type="paragraph" w:styleId="Pis">
    <w:name w:val="header"/>
    <w:basedOn w:val="Normaallaad"/>
    <w:link w:val="PisMrk"/>
    <w:uiPriority w:val="99"/>
    <w:unhideWhenUsed/>
    <w:rsid w:val="00500746"/>
    <w:pPr>
      <w:tabs>
        <w:tab w:val="center" w:pos="4536"/>
        <w:tab w:val="right" w:pos="9072"/>
      </w:tabs>
      <w:spacing w:after="0" w:line="240" w:lineRule="auto"/>
    </w:pPr>
  </w:style>
  <w:style w:type="character" w:customStyle="1" w:styleId="PisMrk">
    <w:name w:val="Päis Märk"/>
    <w:basedOn w:val="Liguvaikefont"/>
    <w:link w:val="Pis"/>
    <w:uiPriority w:val="99"/>
    <w:rsid w:val="00500746"/>
  </w:style>
  <w:style w:type="paragraph" w:styleId="Jalus">
    <w:name w:val="footer"/>
    <w:basedOn w:val="Normaallaad"/>
    <w:link w:val="JalusMrk"/>
    <w:uiPriority w:val="99"/>
    <w:unhideWhenUsed/>
    <w:rsid w:val="00500746"/>
    <w:pPr>
      <w:tabs>
        <w:tab w:val="center" w:pos="4536"/>
        <w:tab w:val="right" w:pos="9072"/>
      </w:tabs>
      <w:spacing w:after="0" w:line="240" w:lineRule="auto"/>
    </w:pPr>
  </w:style>
  <w:style w:type="character" w:customStyle="1" w:styleId="JalusMrk">
    <w:name w:val="Jalus Märk"/>
    <w:basedOn w:val="Liguvaikefont"/>
    <w:link w:val="Jalus"/>
    <w:uiPriority w:val="99"/>
    <w:rsid w:val="0050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565</Words>
  <Characters>3282</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Taivi</dc:creator>
  <cp:keywords/>
  <dc:description/>
  <cp:lastModifiedBy>Taivi</cp:lastModifiedBy>
  <cp:revision>7</cp:revision>
  <dcterms:created xsi:type="dcterms:W3CDTF">2016-08-17T11:54:00Z</dcterms:created>
  <dcterms:modified xsi:type="dcterms:W3CDTF">2016-08-18T06:39:00Z</dcterms:modified>
</cp:coreProperties>
</file>